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17" w:rsidRPr="002E0117" w:rsidRDefault="002E0117" w:rsidP="002E0117">
      <w:pPr>
        <w:spacing w:after="0" w:line="360" w:lineRule="atLeast"/>
        <w:ind w:left="0" w:right="0" w:firstLine="0"/>
        <w:jc w:val="center"/>
        <w:rPr>
          <w:b/>
          <w:color w:val="auto"/>
          <w:sz w:val="34"/>
          <w:szCs w:val="20"/>
        </w:rPr>
      </w:pPr>
      <w:r w:rsidRPr="002E0117">
        <w:rPr>
          <w:b/>
          <w:color w:val="auto"/>
          <w:sz w:val="34"/>
          <w:szCs w:val="20"/>
        </w:rPr>
        <w:t>KOMISJA NADZORU FINANSOWEGO</w:t>
      </w:r>
    </w:p>
    <w:p w:rsidR="002E0117" w:rsidRPr="002E0117" w:rsidRDefault="002E0117" w:rsidP="002E0117">
      <w:pPr>
        <w:spacing w:after="0" w:line="360" w:lineRule="atLeast"/>
        <w:ind w:left="0" w:right="0" w:firstLine="0"/>
        <w:jc w:val="center"/>
        <w:rPr>
          <w:color w:val="auto"/>
          <w:spacing w:val="75"/>
          <w:sz w:val="20"/>
          <w:szCs w:val="20"/>
        </w:rPr>
      </w:pPr>
      <w:r w:rsidRPr="002E0117">
        <w:rPr>
          <w:color w:val="auto"/>
          <w:spacing w:val="75"/>
          <w:sz w:val="20"/>
          <w:szCs w:val="20"/>
        </w:rPr>
        <w:t>UL. PIĘKNA 20, 00-549 WARSZAWA</w:t>
      </w:r>
    </w:p>
    <w:p w:rsidR="002E0117" w:rsidRPr="002E0117" w:rsidRDefault="002E0117" w:rsidP="002E0117">
      <w:pPr>
        <w:spacing w:after="0" w:line="240" w:lineRule="auto"/>
        <w:ind w:left="0" w:right="0" w:firstLine="0"/>
        <w:jc w:val="center"/>
        <w:rPr>
          <w:color w:val="auto"/>
          <w:szCs w:val="20"/>
        </w:rPr>
      </w:pPr>
    </w:p>
    <w:p w:rsidR="002E0117" w:rsidRPr="002E0117" w:rsidRDefault="002E0117" w:rsidP="002E0117">
      <w:pPr>
        <w:spacing w:after="0" w:line="240" w:lineRule="auto"/>
        <w:ind w:left="0" w:right="0" w:firstLine="0"/>
        <w:jc w:val="center"/>
        <w:rPr>
          <w:color w:val="auto"/>
          <w:szCs w:val="20"/>
        </w:rPr>
      </w:pPr>
    </w:p>
    <w:p w:rsidR="002E0117" w:rsidRPr="002E0117" w:rsidRDefault="002E0117" w:rsidP="002E0117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proofErr w:type="gramStart"/>
      <w:r w:rsidRPr="002E0117">
        <w:rPr>
          <w:b/>
          <w:color w:val="auto"/>
          <w:sz w:val="24"/>
          <w:szCs w:val="24"/>
        </w:rPr>
        <w:t>WNIOSEK  REJESTROWY</w:t>
      </w:r>
      <w:proofErr w:type="gramEnd"/>
      <w:r w:rsidRPr="002E0117">
        <w:rPr>
          <w:b/>
          <w:color w:val="auto"/>
          <w:sz w:val="24"/>
          <w:szCs w:val="24"/>
        </w:rPr>
        <w:t xml:space="preserve">  </w:t>
      </w:r>
    </w:p>
    <w:p w:rsidR="002E0117" w:rsidRPr="002E0117" w:rsidRDefault="002E0117" w:rsidP="002E0117">
      <w:pPr>
        <w:spacing w:after="0" w:line="240" w:lineRule="auto"/>
        <w:ind w:left="2162" w:right="0" w:firstLine="0"/>
        <w:rPr>
          <w:b/>
          <w:sz w:val="24"/>
          <w:szCs w:val="24"/>
        </w:rPr>
      </w:pPr>
    </w:p>
    <w:p w:rsidR="00135D9D" w:rsidRPr="002E0117" w:rsidRDefault="005C139E" w:rsidP="002E0117">
      <w:pPr>
        <w:spacing w:line="240" w:lineRule="auto"/>
        <w:ind w:left="2271" w:right="0"/>
        <w:rPr>
          <w:b/>
          <w:sz w:val="24"/>
          <w:szCs w:val="24"/>
        </w:rPr>
      </w:pPr>
      <w:r w:rsidRPr="002E0117">
        <w:rPr>
          <w:b/>
          <w:sz w:val="24"/>
          <w:szCs w:val="24"/>
        </w:rPr>
        <w:t>DLA KANDYDATÓW NA EGZAMIN UZUPEŁNIAJ</w:t>
      </w:r>
      <w:r w:rsidRPr="002E0117">
        <w:rPr>
          <w:rFonts w:ascii="Calibri" w:eastAsia="Calibri" w:hAnsi="Calibri" w:cs="Calibri"/>
          <w:b/>
          <w:sz w:val="24"/>
          <w:szCs w:val="24"/>
        </w:rPr>
        <w:t>Ą</w:t>
      </w:r>
      <w:r w:rsidRPr="002E0117">
        <w:rPr>
          <w:b/>
          <w:sz w:val="24"/>
          <w:szCs w:val="24"/>
        </w:rPr>
        <w:t xml:space="preserve">CY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2E0117" w:rsidRDefault="002E0117">
      <w:pPr>
        <w:spacing w:after="0" w:line="259" w:lineRule="auto"/>
        <w:ind w:left="142" w:right="0" w:firstLine="0"/>
      </w:pPr>
    </w:p>
    <w:p w:rsidR="00135D9D" w:rsidRDefault="002E0117">
      <w:pPr>
        <w:spacing w:after="0" w:line="259" w:lineRule="auto"/>
        <w:ind w:left="142" w:right="0" w:firstLine="0"/>
      </w:pPr>
      <w:r>
        <w:t>………………………………………………………………</w:t>
      </w:r>
    </w:p>
    <w:p w:rsidR="002E0117" w:rsidRDefault="002E0117">
      <w:pPr>
        <w:spacing w:after="0" w:line="259" w:lineRule="auto"/>
        <w:ind w:left="142" w:right="0" w:firstLine="0"/>
      </w:pPr>
      <w:r>
        <w:t xml:space="preserve">                                 </w:t>
      </w:r>
      <w:proofErr w:type="gramStart"/>
      <w:r>
        <w:t>data</w:t>
      </w:r>
      <w:proofErr w:type="gramEnd"/>
      <w:r>
        <w:t xml:space="preserve"> wpływu</w:t>
      </w:r>
    </w:p>
    <w:p w:rsidR="002E0117" w:rsidRDefault="002E0117">
      <w:pPr>
        <w:spacing w:after="0" w:line="259" w:lineRule="auto"/>
        <w:ind w:left="142" w:right="0" w:firstLine="0"/>
      </w:pPr>
    </w:p>
    <w:p w:rsidR="002E0117" w:rsidRDefault="002E0117">
      <w:pPr>
        <w:spacing w:after="0" w:line="259" w:lineRule="auto"/>
        <w:ind w:left="142" w:right="0" w:firstLine="0"/>
      </w:pPr>
      <w:r>
        <w:t>………………………………………………………………</w:t>
      </w:r>
    </w:p>
    <w:p w:rsidR="002E0117" w:rsidRDefault="002E0117">
      <w:pPr>
        <w:spacing w:after="0" w:line="259" w:lineRule="auto"/>
        <w:ind w:left="142" w:right="0" w:firstLine="0"/>
      </w:pPr>
      <w:r>
        <w:t xml:space="preserve">          </w:t>
      </w:r>
      <w:proofErr w:type="gramStart"/>
      <w:r>
        <w:t>preferowany</w:t>
      </w:r>
      <w:proofErr w:type="gramEnd"/>
      <w:r>
        <w:t xml:space="preserve"> termin egzaminu uzupełniającego</w:t>
      </w:r>
    </w:p>
    <w:p w:rsidR="002E0117" w:rsidRDefault="002E0117">
      <w:pPr>
        <w:spacing w:after="0" w:line="259" w:lineRule="auto"/>
        <w:ind w:left="142" w:right="0" w:firstLine="0"/>
      </w:pP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</w:tblGrid>
      <w:tr w:rsidR="002E0117" w:rsidTr="002E0117">
        <w:tc>
          <w:tcPr>
            <w:tcW w:w="846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0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1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0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1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0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1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  <w:tc>
          <w:tcPr>
            <w:tcW w:w="850" w:type="dxa"/>
          </w:tcPr>
          <w:p w:rsidR="002E0117" w:rsidRDefault="002E0117">
            <w:pPr>
              <w:spacing w:after="0" w:line="259" w:lineRule="auto"/>
              <w:ind w:left="0" w:right="0" w:firstLine="0"/>
            </w:pPr>
          </w:p>
        </w:tc>
      </w:tr>
    </w:tbl>
    <w:p w:rsidR="002E0117" w:rsidRDefault="002E0117">
      <w:pPr>
        <w:spacing w:after="0" w:line="259" w:lineRule="auto"/>
        <w:ind w:left="142" w:right="0" w:firstLine="0"/>
      </w:pPr>
      <w:r>
        <w:t xml:space="preserve">                                         </w:t>
      </w:r>
      <w:proofErr w:type="gramStart"/>
      <w:r>
        <w:t>numer</w:t>
      </w:r>
      <w:proofErr w:type="gramEnd"/>
      <w:r>
        <w:t xml:space="preserve"> rejestru</w:t>
      </w:r>
    </w:p>
    <w:p w:rsidR="002E0117" w:rsidRDefault="002E0117">
      <w:pPr>
        <w:spacing w:after="0" w:line="259" w:lineRule="auto"/>
        <w:ind w:left="142" w:right="0" w:firstLine="0"/>
      </w:pPr>
    </w:p>
    <w:p w:rsidR="002E0117" w:rsidRDefault="002E0117">
      <w:pPr>
        <w:spacing w:after="0" w:line="259" w:lineRule="auto"/>
        <w:ind w:left="142" w:right="0" w:firstLine="0"/>
      </w:pPr>
    </w:p>
    <w:p w:rsidR="00135D9D" w:rsidRDefault="005C139E">
      <w:pPr>
        <w:ind w:left="137" w:right="0"/>
      </w:pPr>
      <w:r>
        <w:t xml:space="preserve">................................................                                     ..................................................................................... </w:t>
      </w:r>
    </w:p>
    <w:p w:rsidR="00135D9D" w:rsidRDefault="005C139E">
      <w:pPr>
        <w:ind w:left="137" w:right="0"/>
      </w:pPr>
      <w:r>
        <w:t xml:space="preserve">  numer licencji </w:t>
      </w:r>
      <w:proofErr w:type="gramStart"/>
      <w:r>
        <w:t>maklerskiej                                       data</w:t>
      </w:r>
      <w:proofErr w:type="gramEnd"/>
      <w:r>
        <w:t xml:space="preserve"> wpisu na list</w:t>
      </w:r>
      <w:r>
        <w:rPr>
          <w:rFonts w:ascii="Calibri" w:eastAsia="Calibri" w:hAnsi="Calibri" w:cs="Calibri"/>
        </w:rPr>
        <w:t>ę</w:t>
      </w:r>
      <w:r>
        <w:t xml:space="preserve"> maklerów papierów warto</w:t>
      </w:r>
      <w:r>
        <w:rPr>
          <w:rFonts w:ascii="Calibri" w:eastAsia="Calibri" w:hAnsi="Calibri" w:cs="Calibri"/>
        </w:rPr>
        <w:t>ś</w:t>
      </w:r>
      <w:r>
        <w:t xml:space="preserve">ciowych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tbl>
      <w:tblPr>
        <w:tblStyle w:val="TableGrid"/>
        <w:tblW w:w="9632" w:type="dxa"/>
        <w:tblInd w:w="71" w:type="dxa"/>
        <w:tblCellMar>
          <w:top w:w="6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</w:tblGrid>
      <w:tr w:rsidR="00135D9D">
        <w:trPr>
          <w:trHeight w:val="536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135D9D" w:rsidRDefault="005C139E">
      <w:pPr>
        <w:ind w:left="137" w:right="0"/>
      </w:pPr>
      <w:proofErr w:type="gramStart"/>
      <w:r>
        <w:t>nazwisko</w:t>
      </w:r>
      <w:proofErr w:type="gramEnd"/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tbl>
      <w:tblPr>
        <w:tblStyle w:val="TableGrid"/>
        <w:tblW w:w="9632" w:type="dxa"/>
        <w:tblInd w:w="71" w:type="dxa"/>
        <w:tblCellMar>
          <w:top w:w="6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  <w:gridCol w:w="508"/>
        <w:gridCol w:w="506"/>
      </w:tblGrid>
      <w:tr w:rsidR="00135D9D">
        <w:trPr>
          <w:trHeight w:val="536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5D9D" w:rsidRDefault="005C139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135D9D" w:rsidRDefault="005C139E">
      <w:pPr>
        <w:ind w:left="137" w:right="0"/>
      </w:pPr>
      <w:proofErr w:type="gramStart"/>
      <w:r>
        <w:t>imi</w:t>
      </w:r>
      <w:r>
        <w:rPr>
          <w:rFonts w:ascii="Calibri" w:eastAsia="Calibri" w:hAnsi="Calibri" w:cs="Calibri"/>
        </w:rPr>
        <w:t>ę</w:t>
      </w:r>
      <w:proofErr w:type="gramEnd"/>
      <w:r>
        <w:t xml:space="preserve"> </w:t>
      </w:r>
    </w:p>
    <w:p w:rsidR="00F52763" w:rsidRDefault="005C139E" w:rsidP="00F52763">
      <w:pPr>
        <w:spacing w:after="85" w:line="259" w:lineRule="auto"/>
        <w:ind w:left="142" w:right="0" w:firstLine="0"/>
      </w:pPr>
      <w:r>
        <w:t xml:space="preserve"> </w:t>
      </w:r>
      <w:r w:rsidR="00F52763">
        <w:t xml:space="preserve"> </w:t>
      </w:r>
    </w:p>
    <w:p w:rsidR="00135D9D" w:rsidRDefault="005C139E">
      <w:pPr>
        <w:spacing w:after="95"/>
        <w:ind w:left="137" w:right="0"/>
      </w:pPr>
      <w:r>
        <w:t xml:space="preserve">I. </w:t>
      </w:r>
      <w:proofErr w:type="gramStart"/>
      <w:r>
        <w:t>KWESTIONARIUSZ  OSOBOWY</w:t>
      </w:r>
      <w:proofErr w:type="gramEnd"/>
      <w:r>
        <w:t xml:space="preserve"> </w:t>
      </w:r>
      <w:r w:rsidR="002E0117">
        <w:t>(wypełnia</w:t>
      </w:r>
      <w:r w:rsidR="002E0117">
        <w:rPr>
          <w:rFonts w:ascii="Calibri" w:eastAsia="Calibri" w:hAnsi="Calibri" w:cs="Calibri"/>
        </w:rPr>
        <w:t>ć</w:t>
      </w:r>
      <w:r w:rsidR="002E0117">
        <w:t xml:space="preserve"> pismem drukowanym)</w:t>
      </w:r>
    </w:p>
    <w:p w:rsidR="002E0117" w:rsidRDefault="002E0117">
      <w:pPr>
        <w:numPr>
          <w:ilvl w:val="0"/>
          <w:numId w:val="1"/>
        </w:numPr>
        <w:spacing w:after="95"/>
        <w:ind w:right="0" w:hanging="284"/>
      </w:pPr>
      <w:r>
        <w:t>Nazwisko rodowe (pole obowiązkowe dla wszystkich)…………………………………………………</w:t>
      </w:r>
    </w:p>
    <w:p w:rsidR="00135D9D" w:rsidRDefault="005C139E">
      <w:pPr>
        <w:numPr>
          <w:ilvl w:val="0"/>
          <w:numId w:val="1"/>
        </w:numPr>
        <w:spacing w:after="95"/>
        <w:ind w:right="0" w:hanging="284"/>
      </w:pPr>
      <w:r>
        <w:t xml:space="preserve">Data urodzenia ................................................  </w:t>
      </w:r>
      <w:proofErr w:type="gramStart"/>
      <w:r>
        <w:t>miejsce</w:t>
      </w:r>
      <w:proofErr w:type="gramEnd"/>
      <w:r>
        <w:t xml:space="preserve"> urodzenia  ......................................................... </w:t>
      </w:r>
    </w:p>
    <w:p w:rsidR="00135D9D" w:rsidRDefault="005C139E">
      <w:pPr>
        <w:numPr>
          <w:ilvl w:val="0"/>
          <w:numId w:val="1"/>
        </w:numPr>
        <w:spacing w:after="95"/>
        <w:ind w:right="0" w:hanging="284"/>
      </w:pPr>
      <w:r>
        <w:t xml:space="preserve">Obywatelstwo  ..........................................................................................................................................   </w:t>
      </w:r>
    </w:p>
    <w:p w:rsidR="002E0117" w:rsidRDefault="005C139E">
      <w:pPr>
        <w:numPr>
          <w:ilvl w:val="0"/>
          <w:numId w:val="1"/>
        </w:numPr>
        <w:spacing w:line="347" w:lineRule="auto"/>
        <w:ind w:right="0" w:hanging="284"/>
      </w:pPr>
      <w:r>
        <w:t xml:space="preserve">Adres zamieszkania: kod ........................  </w:t>
      </w:r>
      <w:proofErr w:type="gramStart"/>
      <w:r>
        <w:t>miejscowo</w:t>
      </w:r>
      <w:r>
        <w:rPr>
          <w:rFonts w:ascii="Calibri" w:eastAsia="Calibri" w:hAnsi="Calibri" w:cs="Calibri"/>
        </w:rPr>
        <w:t>ść</w:t>
      </w:r>
      <w:proofErr w:type="gramEnd"/>
      <w:r>
        <w:t xml:space="preserve"> ...........................................................................  </w:t>
      </w:r>
      <w:proofErr w:type="gramStart"/>
      <w:r>
        <w:t>ulica</w:t>
      </w:r>
      <w:proofErr w:type="gramEnd"/>
      <w:r>
        <w:t xml:space="preserve"> .......................................................................................................................................................... </w:t>
      </w:r>
    </w:p>
    <w:p w:rsidR="00135D9D" w:rsidRDefault="005C139E">
      <w:pPr>
        <w:numPr>
          <w:ilvl w:val="0"/>
          <w:numId w:val="1"/>
        </w:numPr>
        <w:spacing w:line="347" w:lineRule="auto"/>
        <w:ind w:right="0" w:hanging="284"/>
      </w:pPr>
      <w:r>
        <w:t xml:space="preserve">Adres korespondencyjny: kod .................. </w:t>
      </w:r>
      <w:proofErr w:type="gramStart"/>
      <w:r>
        <w:t>miejscowo</w:t>
      </w:r>
      <w:r>
        <w:rPr>
          <w:rFonts w:ascii="Calibri" w:eastAsia="Calibri" w:hAnsi="Calibri" w:cs="Calibri"/>
        </w:rPr>
        <w:t>ść</w:t>
      </w:r>
      <w:proofErr w:type="gramEnd"/>
      <w:r>
        <w:t xml:space="preserve"> ........................................................................... </w:t>
      </w:r>
    </w:p>
    <w:p w:rsidR="00135D9D" w:rsidRDefault="005C139E">
      <w:pPr>
        <w:tabs>
          <w:tab w:val="center" w:pos="142"/>
          <w:tab w:val="center" w:pos="4901"/>
        </w:tabs>
        <w:spacing w:after="10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proofErr w:type="gramStart"/>
      <w:r>
        <w:t>ulica</w:t>
      </w:r>
      <w:proofErr w:type="gramEnd"/>
      <w:r>
        <w:t xml:space="preserve"> .......................................................................................................................................................... </w:t>
      </w:r>
    </w:p>
    <w:p w:rsidR="00135D9D" w:rsidRDefault="005C139E">
      <w:pPr>
        <w:numPr>
          <w:ilvl w:val="0"/>
          <w:numId w:val="2"/>
        </w:numPr>
        <w:spacing w:after="95"/>
        <w:ind w:right="0" w:hanging="426"/>
      </w:pPr>
      <w:r>
        <w:t>Telefon kontaktowy  .......................................................</w:t>
      </w:r>
      <w:proofErr w:type="gramStart"/>
      <w:r w:rsidR="00F52763">
        <w:t>e-mail</w:t>
      </w:r>
      <w:proofErr w:type="gramEnd"/>
      <w:r w:rsidR="00F52763">
        <w:t>..........</w:t>
      </w:r>
      <w:r>
        <w:t xml:space="preserve">........................................................... </w:t>
      </w:r>
    </w:p>
    <w:p w:rsidR="00135D9D" w:rsidRDefault="005C139E">
      <w:pPr>
        <w:numPr>
          <w:ilvl w:val="0"/>
          <w:numId w:val="2"/>
        </w:numPr>
        <w:spacing w:after="124"/>
        <w:ind w:right="0" w:hanging="426"/>
      </w:pPr>
      <w:r>
        <w:t xml:space="preserve">Dowód osobisty (paszport): seria ...............  </w:t>
      </w:r>
      <w:proofErr w:type="gramStart"/>
      <w:r>
        <w:t>numer</w:t>
      </w:r>
      <w:proofErr w:type="gramEnd"/>
      <w:r>
        <w:t xml:space="preserve"> ................................................................................... </w:t>
      </w:r>
    </w:p>
    <w:p w:rsidR="00135D9D" w:rsidRDefault="005C139E">
      <w:pPr>
        <w:tabs>
          <w:tab w:val="center" w:pos="4913"/>
        </w:tabs>
        <w:spacing w:after="100"/>
        <w:ind w:left="0" w:right="0" w:firstLine="0"/>
      </w:pPr>
      <w:r>
        <w:t xml:space="preserve"> </w:t>
      </w:r>
      <w:r>
        <w:tab/>
        <w:t xml:space="preserve">Wydany przez  .......................................................................................................................................... </w:t>
      </w:r>
    </w:p>
    <w:p w:rsidR="00135D9D" w:rsidRDefault="005C139E">
      <w:pPr>
        <w:numPr>
          <w:ilvl w:val="0"/>
          <w:numId w:val="2"/>
        </w:numPr>
        <w:spacing w:after="95"/>
        <w:ind w:right="0" w:hanging="426"/>
      </w:pPr>
      <w:r>
        <w:t xml:space="preserve">Nr ewidencyjny (PESEL) .......................................................................................................................... </w:t>
      </w:r>
    </w:p>
    <w:p w:rsidR="00135D9D" w:rsidRDefault="005C139E">
      <w:pPr>
        <w:spacing w:after="0" w:line="259" w:lineRule="auto"/>
        <w:ind w:left="142" w:right="0" w:firstLine="0"/>
      </w:pPr>
      <w:r>
        <w:lastRenderedPageBreak/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135D9D" w:rsidRDefault="005C139E">
      <w:pPr>
        <w:ind w:left="137" w:right="0"/>
      </w:pPr>
      <w:r>
        <w:t xml:space="preserve">II. </w:t>
      </w:r>
      <w:proofErr w:type="gramStart"/>
      <w:r>
        <w:t>WARUNKI  PRZYST</w:t>
      </w:r>
      <w:r>
        <w:rPr>
          <w:rFonts w:ascii="Calibri" w:eastAsia="Calibri" w:hAnsi="Calibri" w:cs="Calibri"/>
        </w:rPr>
        <w:t>Ą</w:t>
      </w:r>
      <w:r>
        <w:t>PIENIA</w:t>
      </w:r>
      <w:proofErr w:type="gramEnd"/>
      <w:r>
        <w:t xml:space="preserve">,  UCZESTNICTWA  I  REZYGNACJI  Z  EGZAMINU. </w:t>
      </w:r>
    </w:p>
    <w:p w:rsidR="00135D9D" w:rsidRDefault="005C139E">
      <w:pPr>
        <w:spacing w:after="87" w:line="259" w:lineRule="auto"/>
        <w:ind w:left="142" w:right="0" w:firstLine="0"/>
      </w:pPr>
      <w:r>
        <w:t xml:space="preserve"> </w:t>
      </w:r>
    </w:p>
    <w:p w:rsidR="00135D9D" w:rsidRDefault="005C139E" w:rsidP="00502212">
      <w:pPr>
        <w:numPr>
          <w:ilvl w:val="0"/>
          <w:numId w:val="3"/>
        </w:numPr>
        <w:spacing w:after="0" w:line="276" w:lineRule="auto"/>
        <w:ind w:right="0" w:hanging="284"/>
        <w:jc w:val="both"/>
      </w:pPr>
      <w:r>
        <w:t>W celu przyst</w:t>
      </w:r>
      <w:r>
        <w:rPr>
          <w:rFonts w:ascii="Calibri" w:eastAsia="Calibri" w:hAnsi="Calibri" w:cs="Calibri"/>
        </w:rPr>
        <w:t>ą</w:t>
      </w:r>
      <w:r>
        <w:t>pienia do egzaminu uzupełniaj</w:t>
      </w:r>
      <w:r>
        <w:rPr>
          <w:rFonts w:ascii="Calibri" w:eastAsia="Calibri" w:hAnsi="Calibri" w:cs="Calibri"/>
        </w:rPr>
        <w:t>ą</w:t>
      </w:r>
      <w:r>
        <w:t>cego nale</w:t>
      </w:r>
      <w:r>
        <w:rPr>
          <w:rFonts w:ascii="Calibri" w:eastAsia="Calibri" w:hAnsi="Calibri" w:cs="Calibri"/>
        </w:rPr>
        <w:t>ż</w:t>
      </w:r>
      <w:r>
        <w:t>y zło</w:t>
      </w:r>
      <w:r>
        <w:rPr>
          <w:rFonts w:ascii="Calibri" w:eastAsia="Calibri" w:hAnsi="Calibri" w:cs="Calibri"/>
        </w:rPr>
        <w:t>ż</w:t>
      </w:r>
      <w:r>
        <w:t>y</w:t>
      </w:r>
      <w:r>
        <w:rPr>
          <w:rFonts w:ascii="Calibri" w:eastAsia="Calibri" w:hAnsi="Calibri" w:cs="Calibri"/>
        </w:rPr>
        <w:t>ć</w:t>
      </w:r>
      <w:r>
        <w:t xml:space="preserve"> osobi</w:t>
      </w:r>
      <w:r>
        <w:rPr>
          <w:rFonts w:ascii="Calibri" w:eastAsia="Calibri" w:hAnsi="Calibri" w:cs="Calibri"/>
        </w:rPr>
        <w:t>ś</w:t>
      </w:r>
      <w:r>
        <w:t>cie lub przesła</w:t>
      </w:r>
      <w:r>
        <w:rPr>
          <w:rFonts w:ascii="Calibri" w:eastAsia="Calibri" w:hAnsi="Calibri" w:cs="Calibri"/>
        </w:rPr>
        <w:t>ć</w:t>
      </w:r>
      <w:r>
        <w:t xml:space="preserve"> poczt</w:t>
      </w:r>
      <w:r>
        <w:rPr>
          <w:rFonts w:ascii="Calibri" w:eastAsia="Calibri" w:hAnsi="Calibri" w:cs="Calibri"/>
        </w:rPr>
        <w:t>ą</w:t>
      </w:r>
      <w:r>
        <w:t xml:space="preserve"> do Komisji Nadzoru Finansowego wypełniony niniejszy formularz </w:t>
      </w:r>
      <w:bookmarkStart w:id="0" w:name="_GoBack"/>
      <w:bookmarkEnd w:id="0"/>
      <w:r>
        <w:t>i dowód wniesienia opłaty egzaminacyjnej na konto NBP O/O W-</w:t>
      </w:r>
      <w:proofErr w:type="spellStart"/>
      <w:r>
        <w:t>wa</w:t>
      </w:r>
      <w:proofErr w:type="spellEnd"/>
      <w:r>
        <w:t xml:space="preserve">  </w:t>
      </w:r>
      <w:r w:rsidR="00565EDF" w:rsidRPr="00565EDF">
        <w:rPr>
          <w:b/>
          <w:bCs/>
        </w:rPr>
        <w:t xml:space="preserve">86 1010 0068 6800 0000 0000 0006 </w:t>
      </w:r>
      <w:r>
        <w:t xml:space="preserve"> w wysoko</w:t>
      </w:r>
      <w:r>
        <w:rPr>
          <w:rFonts w:ascii="Calibri" w:eastAsia="Calibri" w:hAnsi="Calibri" w:cs="Calibri"/>
        </w:rPr>
        <w:t>ś</w:t>
      </w:r>
      <w:r>
        <w:t xml:space="preserve">ci  150  zł. </w:t>
      </w:r>
    </w:p>
    <w:p w:rsidR="00135D9D" w:rsidRDefault="005C139E" w:rsidP="00502212">
      <w:pPr>
        <w:numPr>
          <w:ilvl w:val="0"/>
          <w:numId w:val="3"/>
        </w:numPr>
        <w:spacing w:line="276" w:lineRule="auto"/>
        <w:ind w:right="0" w:hanging="284"/>
        <w:jc w:val="both"/>
      </w:pPr>
      <w:r>
        <w:t>Dowód wniesienia opłaty egzaminacyjnej powinien wpłyn</w:t>
      </w:r>
      <w:r>
        <w:rPr>
          <w:rFonts w:ascii="Calibri" w:eastAsia="Calibri" w:hAnsi="Calibri" w:cs="Calibri"/>
        </w:rPr>
        <w:t>ąć</w:t>
      </w:r>
      <w:r w:rsidR="00F52763">
        <w:t xml:space="preserve"> do U</w:t>
      </w:r>
      <w:r>
        <w:t>rz</w:t>
      </w:r>
      <w:r>
        <w:rPr>
          <w:rFonts w:ascii="Calibri" w:eastAsia="Calibri" w:hAnsi="Calibri" w:cs="Calibri"/>
        </w:rPr>
        <w:t>ę</w:t>
      </w:r>
      <w:r>
        <w:t xml:space="preserve">du Komisji Nadzoru Finansowego </w:t>
      </w:r>
      <w:r w:rsidR="00502212">
        <w:br/>
      </w:r>
      <w:r>
        <w:t>w terminie, co najmniej 14 dni przed dat</w:t>
      </w:r>
      <w:r>
        <w:rPr>
          <w:rFonts w:ascii="Calibri" w:eastAsia="Calibri" w:hAnsi="Calibri" w:cs="Calibri"/>
        </w:rPr>
        <w:t>ą</w:t>
      </w:r>
      <w:r>
        <w:t xml:space="preserve"> egzaminu. </w:t>
      </w:r>
    </w:p>
    <w:p w:rsidR="00135D9D" w:rsidRDefault="005C139E" w:rsidP="00502212">
      <w:pPr>
        <w:numPr>
          <w:ilvl w:val="0"/>
          <w:numId w:val="3"/>
        </w:numPr>
        <w:spacing w:line="276" w:lineRule="auto"/>
        <w:ind w:right="0" w:hanging="284"/>
        <w:jc w:val="both"/>
      </w:pPr>
      <w:r>
        <w:t>Je</w:t>
      </w:r>
      <w:r>
        <w:rPr>
          <w:rFonts w:ascii="Calibri" w:eastAsia="Calibri" w:hAnsi="Calibri" w:cs="Calibri"/>
        </w:rPr>
        <w:t>ś</w:t>
      </w:r>
      <w:r>
        <w:t>li kandydat nie okre</w:t>
      </w:r>
      <w:r>
        <w:rPr>
          <w:rFonts w:ascii="Calibri" w:eastAsia="Calibri" w:hAnsi="Calibri" w:cs="Calibri"/>
        </w:rPr>
        <w:t>ś</w:t>
      </w:r>
      <w:r>
        <w:t xml:space="preserve">lił we wniosku rejestrowym preferowanego przez siebie terminu egzaminu, jest </w:t>
      </w:r>
      <w:r w:rsidR="00502212">
        <w:br/>
      </w:r>
      <w:r>
        <w:t xml:space="preserve">on kwalifikowany na pierwszy wolny termin. </w:t>
      </w:r>
    </w:p>
    <w:p w:rsidR="004461C9" w:rsidRDefault="005C139E" w:rsidP="004461C9">
      <w:pPr>
        <w:numPr>
          <w:ilvl w:val="0"/>
          <w:numId w:val="3"/>
        </w:numPr>
        <w:spacing w:after="29" w:line="276" w:lineRule="auto"/>
        <w:ind w:right="0" w:hanging="284"/>
        <w:jc w:val="both"/>
      </w:pPr>
      <w:r>
        <w:t>Kandydat, który z wa</w:t>
      </w:r>
      <w:r>
        <w:rPr>
          <w:rFonts w:ascii="Calibri" w:eastAsia="Calibri" w:hAnsi="Calibri" w:cs="Calibri"/>
        </w:rPr>
        <w:t>ż</w:t>
      </w:r>
      <w:r>
        <w:t>nych, nagłych przyczyn losowych, nie mo</w:t>
      </w:r>
      <w:r>
        <w:rPr>
          <w:rFonts w:ascii="Calibri" w:eastAsia="Calibri" w:hAnsi="Calibri" w:cs="Calibri"/>
        </w:rPr>
        <w:t>ż</w:t>
      </w:r>
      <w:r>
        <w:t>e przyst</w:t>
      </w:r>
      <w:r>
        <w:rPr>
          <w:rFonts w:ascii="Calibri" w:eastAsia="Calibri" w:hAnsi="Calibri" w:cs="Calibri"/>
        </w:rPr>
        <w:t>ą</w:t>
      </w:r>
      <w:r>
        <w:t>pi</w:t>
      </w:r>
      <w:r>
        <w:rPr>
          <w:rFonts w:ascii="Calibri" w:eastAsia="Calibri" w:hAnsi="Calibri" w:cs="Calibri"/>
        </w:rPr>
        <w:t>ć</w:t>
      </w:r>
      <w:r>
        <w:t xml:space="preserve"> w oznaczonym terminie </w:t>
      </w:r>
      <w:r w:rsidR="00502212">
        <w:br/>
      </w:r>
      <w:r>
        <w:t>do egzaminu, mo</w:t>
      </w:r>
      <w:r>
        <w:rPr>
          <w:rFonts w:ascii="Calibri" w:eastAsia="Calibri" w:hAnsi="Calibri" w:cs="Calibri"/>
        </w:rPr>
        <w:t>ż</w:t>
      </w:r>
      <w:r>
        <w:t>e wyst</w:t>
      </w:r>
      <w:r>
        <w:rPr>
          <w:rFonts w:ascii="Calibri" w:eastAsia="Calibri" w:hAnsi="Calibri" w:cs="Calibri"/>
        </w:rPr>
        <w:t>ą</w:t>
      </w:r>
      <w:r>
        <w:t>pi</w:t>
      </w:r>
      <w:r>
        <w:rPr>
          <w:rFonts w:ascii="Calibri" w:eastAsia="Calibri" w:hAnsi="Calibri" w:cs="Calibri"/>
        </w:rPr>
        <w:t>ć</w:t>
      </w:r>
      <w:r w:rsidR="00F52763">
        <w:t xml:space="preserve"> z wnioskiem do U</w:t>
      </w:r>
      <w:r>
        <w:t>rz</w:t>
      </w:r>
      <w:r>
        <w:rPr>
          <w:rFonts w:ascii="Calibri" w:eastAsia="Calibri" w:hAnsi="Calibri" w:cs="Calibri"/>
        </w:rPr>
        <w:t>ę</w:t>
      </w:r>
      <w:r>
        <w:t xml:space="preserve">du Komisji Nadzoru Finansowego o: </w:t>
      </w:r>
    </w:p>
    <w:p w:rsidR="004461C9" w:rsidRDefault="005C139E" w:rsidP="004461C9">
      <w:pPr>
        <w:pStyle w:val="Akapitzlist"/>
        <w:numPr>
          <w:ilvl w:val="0"/>
          <w:numId w:val="4"/>
        </w:numPr>
        <w:spacing w:after="29" w:line="276" w:lineRule="auto"/>
        <w:ind w:right="0"/>
        <w:jc w:val="both"/>
      </w:pPr>
      <w:r>
        <w:t xml:space="preserve">zaliczenie wniesionej opłaty na poczet egzaminu wyznaczonego w </w:t>
      </w:r>
      <w:proofErr w:type="gramStart"/>
      <w:r>
        <w:t>innym  terminie</w:t>
      </w:r>
      <w:proofErr w:type="gramEnd"/>
      <w:r>
        <w:t xml:space="preserve">,  </w:t>
      </w:r>
      <w:r>
        <w:tab/>
      </w:r>
    </w:p>
    <w:p w:rsidR="00135D9D" w:rsidRDefault="005C139E" w:rsidP="004461C9">
      <w:pPr>
        <w:pStyle w:val="Akapitzlist"/>
        <w:numPr>
          <w:ilvl w:val="0"/>
          <w:numId w:val="4"/>
        </w:numPr>
        <w:spacing w:after="29" w:line="276" w:lineRule="auto"/>
        <w:ind w:left="771" w:right="0"/>
        <w:jc w:val="both"/>
      </w:pPr>
      <w:proofErr w:type="gramStart"/>
      <w:r>
        <w:t>zwrot</w:t>
      </w:r>
      <w:proofErr w:type="gramEnd"/>
      <w:r>
        <w:t xml:space="preserve"> wniesionej opłaty. </w:t>
      </w:r>
    </w:p>
    <w:p w:rsidR="00135D9D" w:rsidRDefault="005C139E" w:rsidP="00502212">
      <w:pPr>
        <w:numPr>
          <w:ilvl w:val="0"/>
          <w:numId w:val="3"/>
        </w:numPr>
        <w:spacing w:after="95" w:line="276" w:lineRule="auto"/>
        <w:ind w:right="0" w:hanging="284"/>
        <w:jc w:val="both"/>
      </w:pPr>
      <w:r>
        <w:t>Realizacja wniosków, o których mowa w pkt. 4a i 4</w:t>
      </w:r>
      <w:proofErr w:type="gramStart"/>
      <w:r>
        <w:t>b  wniesionych</w:t>
      </w:r>
      <w:proofErr w:type="gramEnd"/>
      <w:r>
        <w:t xml:space="preserve">: </w:t>
      </w:r>
    </w:p>
    <w:p w:rsidR="00135D9D" w:rsidRDefault="005C139E" w:rsidP="004461C9">
      <w:pPr>
        <w:pStyle w:val="Akapitzlist"/>
        <w:numPr>
          <w:ilvl w:val="0"/>
          <w:numId w:val="5"/>
        </w:numPr>
        <w:spacing w:after="80" w:line="276" w:lineRule="auto"/>
        <w:ind w:right="0"/>
        <w:jc w:val="both"/>
      </w:pPr>
      <w:r>
        <w:t>w terminie co najmniej na 7 dni przed dat</w:t>
      </w:r>
      <w:r w:rsidRPr="004461C9">
        <w:rPr>
          <w:rFonts w:ascii="Calibri" w:eastAsia="Calibri" w:hAnsi="Calibri" w:cs="Calibri"/>
        </w:rPr>
        <w:t>ą</w:t>
      </w:r>
      <w:r>
        <w:t xml:space="preserve"> egzaminu - odbywa si</w:t>
      </w:r>
      <w:r w:rsidRPr="004461C9">
        <w:rPr>
          <w:rFonts w:ascii="Calibri" w:eastAsia="Calibri" w:hAnsi="Calibri" w:cs="Calibri"/>
        </w:rPr>
        <w:t>ę</w:t>
      </w:r>
      <w:r>
        <w:t xml:space="preserve"> bez </w:t>
      </w:r>
      <w:proofErr w:type="gramStart"/>
      <w:r>
        <w:t>potr</w:t>
      </w:r>
      <w:r w:rsidRPr="004461C9">
        <w:rPr>
          <w:rFonts w:ascii="Calibri" w:eastAsia="Calibri" w:hAnsi="Calibri" w:cs="Calibri"/>
        </w:rPr>
        <w:t>ą</w:t>
      </w:r>
      <w:r>
        <w:t>ce</w:t>
      </w:r>
      <w:r w:rsidRPr="004461C9">
        <w:rPr>
          <w:rFonts w:ascii="Calibri" w:eastAsia="Calibri" w:hAnsi="Calibri" w:cs="Calibri"/>
        </w:rPr>
        <w:t>ń</w:t>
      </w:r>
      <w:r>
        <w:t xml:space="preserve">  kosztów</w:t>
      </w:r>
      <w:proofErr w:type="gramEnd"/>
      <w:r>
        <w:t xml:space="preserve"> manipulacyjnych,                                                                                   </w:t>
      </w:r>
    </w:p>
    <w:p w:rsidR="00135D9D" w:rsidRDefault="005C139E" w:rsidP="004461C9">
      <w:pPr>
        <w:pStyle w:val="Akapitzlist"/>
        <w:numPr>
          <w:ilvl w:val="0"/>
          <w:numId w:val="5"/>
        </w:numPr>
        <w:spacing w:line="276" w:lineRule="auto"/>
        <w:ind w:right="0"/>
        <w:jc w:val="both"/>
      </w:pPr>
      <w:r>
        <w:t xml:space="preserve">w </w:t>
      </w:r>
      <w:proofErr w:type="gramStart"/>
      <w:r>
        <w:t>terminie  krótszym</w:t>
      </w:r>
      <w:proofErr w:type="gramEnd"/>
      <w:r>
        <w:t xml:space="preserve"> ni</w:t>
      </w:r>
      <w:r w:rsidRPr="004461C9">
        <w:rPr>
          <w:rFonts w:ascii="Calibri" w:eastAsia="Calibri" w:hAnsi="Calibri" w:cs="Calibri"/>
        </w:rPr>
        <w:t>ż</w:t>
      </w:r>
      <w:r>
        <w:t xml:space="preserve">  7 dni przed dat</w:t>
      </w:r>
      <w:r w:rsidRPr="004461C9">
        <w:rPr>
          <w:rFonts w:ascii="Calibri" w:eastAsia="Calibri" w:hAnsi="Calibri" w:cs="Calibri"/>
        </w:rPr>
        <w:t>ą</w:t>
      </w:r>
      <w:r>
        <w:t xml:space="preserve"> egzaminu – odbywa si</w:t>
      </w:r>
      <w:r w:rsidRPr="004461C9">
        <w:rPr>
          <w:rFonts w:ascii="Calibri" w:eastAsia="Calibri" w:hAnsi="Calibri" w:cs="Calibri"/>
        </w:rPr>
        <w:t>ę</w:t>
      </w:r>
      <w:r>
        <w:t xml:space="preserve"> z potr</w:t>
      </w:r>
      <w:r w:rsidRPr="004461C9">
        <w:rPr>
          <w:rFonts w:ascii="Calibri" w:eastAsia="Calibri" w:hAnsi="Calibri" w:cs="Calibri"/>
        </w:rPr>
        <w:t>ą</w:t>
      </w:r>
      <w:r>
        <w:t>ceniem równowarto</w:t>
      </w:r>
      <w:r w:rsidRPr="004461C9">
        <w:rPr>
          <w:rFonts w:ascii="Calibri" w:eastAsia="Calibri" w:hAnsi="Calibri" w:cs="Calibri"/>
        </w:rPr>
        <w:t>ś</w:t>
      </w:r>
      <w:r>
        <w:t xml:space="preserve">ci 50% wniesionej opłaty  egzaminacyjnej  tytułem  kosztów manipulacyjnych, </w:t>
      </w:r>
    </w:p>
    <w:p w:rsidR="00135D9D" w:rsidRDefault="005C139E" w:rsidP="004461C9">
      <w:pPr>
        <w:pStyle w:val="Akapitzlist"/>
        <w:numPr>
          <w:ilvl w:val="0"/>
          <w:numId w:val="5"/>
        </w:numPr>
        <w:spacing w:line="276" w:lineRule="auto"/>
        <w:ind w:right="0"/>
        <w:jc w:val="both"/>
      </w:pPr>
      <w:proofErr w:type="gramStart"/>
      <w:r>
        <w:t>wnioski  wymienione</w:t>
      </w:r>
      <w:proofErr w:type="gramEnd"/>
      <w:r>
        <w:t xml:space="preserve"> w pkt. 4b zgłoszone z dat</w:t>
      </w:r>
      <w:r w:rsidRPr="004461C9">
        <w:rPr>
          <w:rFonts w:ascii="Calibri" w:eastAsia="Calibri" w:hAnsi="Calibri" w:cs="Calibri"/>
        </w:rPr>
        <w:t>ą</w:t>
      </w:r>
      <w:r>
        <w:t xml:space="preserve"> egzaminu lub pó</w:t>
      </w:r>
      <w:r w:rsidRPr="004461C9">
        <w:rPr>
          <w:rFonts w:ascii="Calibri" w:eastAsia="Calibri" w:hAnsi="Calibri" w:cs="Calibri"/>
        </w:rPr>
        <w:t>ź</w:t>
      </w:r>
      <w:r>
        <w:t>niej nie upowa</w:t>
      </w:r>
      <w:r w:rsidRPr="004461C9">
        <w:rPr>
          <w:rFonts w:ascii="Calibri" w:eastAsia="Calibri" w:hAnsi="Calibri" w:cs="Calibri"/>
        </w:rPr>
        <w:t>ż</w:t>
      </w:r>
      <w:r>
        <w:t>niaj</w:t>
      </w:r>
      <w:r w:rsidRPr="004461C9">
        <w:rPr>
          <w:rFonts w:ascii="Calibri" w:eastAsia="Calibri" w:hAnsi="Calibri" w:cs="Calibri"/>
        </w:rPr>
        <w:t>ą</w:t>
      </w:r>
      <w:r>
        <w:t xml:space="preserve"> do zwrotu                         wniesionej opłaty egzaminacyjnej. </w:t>
      </w:r>
    </w:p>
    <w:p w:rsidR="00135D9D" w:rsidRDefault="005C139E" w:rsidP="00502212">
      <w:pPr>
        <w:numPr>
          <w:ilvl w:val="0"/>
          <w:numId w:val="3"/>
        </w:numPr>
        <w:spacing w:line="276" w:lineRule="auto"/>
        <w:ind w:right="0" w:hanging="284"/>
        <w:jc w:val="both"/>
      </w:pPr>
      <w:r>
        <w:t xml:space="preserve">O dochowaniu terminów, o których mowa w pkt. 5 decyduje data stempla pocztowego lub data </w:t>
      </w:r>
      <w:proofErr w:type="gramStart"/>
      <w:r>
        <w:t>zło</w:t>
      </w:r>
      <w:r>
        <w:rPr>
          <w:rFonts w:ascii="Calibri" w:eastAsia="Calibri" w:hAnsi="Calibri" w:cs="Calibri"/>
        </w:rPr>
        <w:t>ż</w:t>
      </w:r>
      <w:r w:rsidR="00F52763">
        <w:t>enia       wniosku</w:t>
      </w:r>
      <w:proofErr w:type="gramEnd"/>
      <w:r w:rsidR="00F52763">
        <w:t xml:space="preserve"> w U</w:t>
      </w:r>
      <w:r>
        <w:t>rz</w:t>
      </w:r>
      <w:r>
        <w:rPr>
          <w:rFonts w:ascii="Calibri" w:eastAsia="Calibri" w:hAnsi="Calibri" w:cs="Calibri"/>
        </w:rPr>
        <w:t>ę</w:t>
      </w:r>
      <w:r>
        <w:t xml:space="preserve">dzie Komisji Nadzoru Finansowego. </w:t>
      </w:r>
    </w:p>
    <w:p w:rsidR="00135D9D" w:rsidRDefault="005C139E" w:rsidP="00502212">
      <w:pPr>
        <w:spacing w:after="85" w:line="276" w:lineRule="auto"/>
        <w:ind w:left="142" w:right="0" w:firstLine="0"/>
        <w:jc w:val="both"/>
      </w:pPr>
      <w:r>
        <w:t xml:space="preserve"> </w:t>
      </w:r>
    </w:p>
    <w:p w:rsidR="000233EA" w:rsidRPr="000233EA" w:rsidRDefault="000233EA" w:rsidP="000233EA">
      <w:pPr>
        <w:spacing w:after="0" w:line="276" w:lineRule="auto"/>
        <w:ind w:left="0" w:right="0" w:firstLine="567"/>
        <w:jc w:val="center"/>
        <w:rPr>
          <w:i/>
          <w:color w:val="auto"/>
          <w:sz w:val="20"/>
          <w:szCs w:val="20"/>
        </w:rPr>
      </w:pPr>
      <w:r w:rsidRPr="000233EA">
        <w:rPr>
          <w:b/>
          <w:bCs/>
          <w:color w:val="auto"/>
          <w:sz w:val="20"/>
          <w:szCs w:val="20"/>
        </w:rPr>
        <w:t>Klauzula informacyjna dotycząca przetwarzania danych osobowych</w:t>
      </w:r>
    </w:p>
    <w:p w:rsidR="000233EA" w:rsidRPr="000233EA" w:rsidRDefault="000233EA" w:rsidP="000233EA">
      <w:pPr>
        <w:spacing w:after="0" w:line="276" w:lineRule="auto"/>
        <w:ind w:left="0" w:right="0" w:firstLine="567"/>
        <w:jc w:val="both"/>
        <w:rPr>
          <w:i/>
          <w:color w:val="auto"/>
          <w:sz w:val="20"/>
          <w:szCs w:val="20"/>
        </w:rPr>
      </w:pPr>
    </w:p>
    <w:p w:rsidR="000233EA" w:rsidRPr="000233EA" w:rsidRDefault="000233EA" w:rsidP="000233EA">
      <w:pPr>
        <w:spacing w:after="0" w:line="276" w:lineRule="auto"/>
        <w:ind w:left="0" w:right="0" w:firstLine="567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 xml:space="preserve">Zgodnie z art. 13 ust. 1 i 2 rozporządzenia Parlamentu Europejskiego i Rady (UE) 2016/679 </w:t>
      </w:r>
      <w:r w:rsidRPr="000233EA">
        <w:rPr>
          <w:color w:val="auto"/>
          <w:sz w:val="20"/>
          <w:szCs w:val="20"/>
        </w:rPr>
        <w:br/>
        <w:t xml:space="preserve">z dnia 27 kwietnia 2016 r. w sprawie ochrony osób fizycznych w związku z przetwarzaniem danych osobowych </w:t>
      </w:r>
      <w:r w:rsidRPr="000233EA">
        <w:rPr>
          <w:color w:val="auto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0233EA">
        <w:rPr>
          <w:color w:val="auto"/>
          <w:sz w:val="20"/>
          <w:szCs w:val="20"/>
        </w:rPr>
        <w:br/>
        <w:t>o ochronie danych), zwanego dalej „RODO”, informujemy, że:</w:t>
      </w:r>
    </w:p>
    <w:p w:rsidR="000233EA" w:rsidRPr="000233EA" w:rsidRDefault="000233EA" w:rsidP="000233EA">
      <w:pPr>
        <w:spacing w:after="0" w:line="276" w:lineRule="auto"/>
        <w:ind w:left="0" w:right="0" w:firstLine="567"/>
        <w:jc w:val="both"/>
        <w:rPr>
          <w:color w:val="auto"/>
          <w:sz w:val="20"/>
          <w:szCs w:val="20"/>
        </w:rPr>
      </w:pP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1.</w:t>
      </w:r>
      <w:r w:rsidRPr="000233EA">
        <w:rPr>
          <w:color w:val="auto"/>
          <w:sz w:val="20"/>
          <w:szCs w:val="20"/>
        </w:rPr>
        <w:tab/>
        <w:t>Administratorem danych osobowych Pani/Pana jest Komisja Nadzoru Finansowego (KNF), z siedzibą w Warszawie, ul. Piękna 20, 00-549. Z KNF można się kontaktować pisemnie, kierując korespondencję na adres: ul. Piękna 20, 00-549 Warszawa lub pocztą elektroniczną na adres: knf@knf.</w:t>
      </w:r>
      <w:proofErr w:type="gramStart"/>
      <w:r w:rsidRPr="000233EA">
        <w:rPr>
          <w:color w:val="auto"/>
          <w:sz w:val="20"/>
          <w:szCs w:val="20"/>
        </w:rPr>
        <w:t>gov</w:t>
      </w:r>
      <w:proofErr w:type="gramEnd"/>
      <w:r w:rsidRPr="000233EA">
        <w:rPr>
          <w:color w:val="auto"/>
          <w:sz w:val="20"/>
          <w:szCs w:val="20"/>
        </w:rPr>
        <w:t>.</w:t>
      </w:r>
      <w:proofErr w:type="gramStart"/>
      <w:r w:rsidRPr="000233EA">
        <w:rPr>
          <w:color w:val="auto"/>
          <w:sz w:val="20"/>
          <w:szCs w:val="20"/>
        </w:rPr>
        <w:t>pl</w:t>
      </w:r>
      <w:proofErr w:type="gramEnd"/>
      <w:r w:rsidRPr="000233EA">
        <w:rPr>
          <w:color w:val="auto"/>
          <w:sz w:val="20"/>
          <w:szCs w:val="20"/>
        </w:rPr>
        <w:t>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2.</w:t>
      </w:r>
      <w:r w:rsidRPr="000233EA">
        <w:rPr>
          <w:color w:val="auto"/>
          <w:sz w:val="20"/>
          <w:szCs w:val="20"/>
        </w:rPr>
        <w:tab/>
        <w:t xml:space="preserve">Komisja Nadzoru Finansowego zapewnia kontakt z Inspektorem Ochrony Danych (IOD) </w:t>
      </w:r>
      <w:r w:rsidRPr="000233EA">
        <w:rPr>
          <w:color w:val="auto"/>
          <w:sz w:val="20"/>
          <w:szCs w:val="20"/>
        </w:rPr>
        <w:br/>
        <w:t>za pośrednictwem poczty elektronicznej pod adresem: iod@knf.</w:t>
      </w:r>
      <w:proofErr w:type="gramStart"/>
      <w:r w:rsidRPr="000233EA">
        <w:rPr>
          <w:color w:val="auto"/>
          <w:sz w:val="20"/>
          <w:szCs w:val="20"/>
        </w:rPr>
        <w:t>gov</w:t>
      </w:r>
      <w:proofErr w:type="gramEnd"/>
      <w:r w:rsidRPr="000233EA">
        <w:rPr>
          <w:color w:val="auto"/>
          <w:sz w:val="20"/>
          <w:szCs w:val="20"/>
        </w:rPr>
        <w:t>.</w:t>
      </w:r>
      <w:proofErr w:type="gramStart"/>
      <w:r w:rsidRPr="000233EA">
        <w:rPr>
          <w:color w:val="auto"/>
          <w:sz w:val="20"/>
          <w:szCs w:val="20"/>
        </w:rPr>
        <w:t>pl</w:t>
      </w:r>
      <w:proofErr w:type="gramEnd"/>
      <w:r w:rsidRPr="000233EA">
        <w:rPr>
          <w:color w:val="auto"/>
          <w:sz w:val="20"/>
          <w:szCs w:val="20"/>
        </w:rPr>
        <w:t xml:space="preserve"> lub drogą pocztową na adres korespondencyjny administratora. Dane IOD znajdują się na stronie internetowej KNF pod adresem: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0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https</w:t>
      </w:r>
      <w:proofErr w:type="gramStart"/>
      <w:r w:rsidRPr="000233EA">
        <w:rPr>
          <w:color w:val="auto"/>
          <w:sz w:val="20"/>
          <w:szCs w:val="20"/>
        </w:rPr>
        <w:t>://www</w:t>
      </w:r>
      <w:proofErr w:type="gramEnd"/>
      <w:r w:rsidRPr="000233EA">
        <w:rPr>
          <w:color w:val="auto"/>
          <w:sz w:val="20"/>
          <w:szCs w:val="20"/>
        </w:rPr>
        <w:t>.</w:t>
      </w:r>
      <w:proofErr w:type="gramStart"/>
      <w:r w:rsidRPr="000233EA">
        <w:rPr>
          <w:color w:val="auto"/>
          <w:sz w:val="20"/>
          <w:szCs w:val="20"/>
        </w:rPr>
        <w:t>knf</w:t>
      </w:r>
      <w:proofErr w:type="gramEnd"/>
      <w:r w:rsidRPr="000233EA">
        <w:rPr>
          <w:color w:val="auto"/>
          <w:sz w:val="20"/>
          <w:szCs w:val="20"/>
        </w:rPr>
        <w:t>.</w:t>
      </w:r>
      <w:proofErr w:type="gramStart"/>
      <w:r w:rsidRPr="000233EA">
        <w:rPr>
          <w:color w:val="auto"/>
          <w:sz w:val="20"/>
          <w:szCs w:val="20"/>
        </w:rPr>
        <w:t>gov</w:t>
      </w:r>
      <w:proofErr w:type="gramEnd"/>
      <w:r w:rsidRPr="000233EA">
        <w:rPr>
          <w:color w:val="auto"/>
          <w:sz w:val="20"/>
          <w:szCs w:val="20"/>
        </w:rPr>
        <w:t>.</w:t>
      </w:r>
      <w:proofErr w:type="gramStart"/>
      <w:r w:rsidRPr="000233EA">
        <w:rPr>
          <w:color w:val="auto"/>
          <w:sz w:val="20"/>
          <w:szCs w:val="20"/>
        </w:rPr>
        <w:t>pl</w:t>
      </w:r>
      <w:proofErr w:type="gramEnd"/>
      <w:r w:rsidRPr="000233EA">
        <w:rPr>
          <w:color w:val="auto"/>
          <w:sz w:val="20"/>
          <w:szCs w:val="20"/>
        </w:rPr>
        <w:t>/o_nas/urzad_komisji/dane_teleadresowe.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 xml:space="preserve">3. Dane osobowe Pani/Pana będą przetwarzane w celu realizacji podejmowanych przez KNF działań w zakresie funkcjonowania rynku finansowego, związanych z przystąpieniem i przeprowadzeniem każdego etapu egzaminu na doradę inwestycyjnego. Podstawą prawną przetwarzania jest art. 6 ust. 1 lit. e) RODO w związku z art. 4 ust. 1 pkt 1 ustawy z dnia 21 lipca 2006 r. o nadzorze nad rynkiem finansowym (Dz. U. </w:t>
      </w:r>
      <w:proofErr w:type="gramStart"/>
      <w:r w:rsidRPr="000233EA">
        <w:rPr>
          <w:color w:val="auto"/>
          <w:sz w:val="20"/>
          <w:szCs w:val="20"/>
        </w:rPr>
        <w:t>z</w:t>
      </w:r>
      <w:proofErr w:type="gramEnd"/>
      <w:r w:rsidRPr="000233EA">
        <w:rPr>
          <w:color w:val="auto"/>
          <w:sz w:val="20"/>
          <w:szCs w:val="20"/>
        </w:rPr>
        <w:t xml:space="preserve"> 2022 r., poz. 660, z </w:t>
      </w:r>
      <w:proofErr w:type="spellStart"/>
      <w:r w:rsidRPr="000233EA">
        <w:rPr>
          <w:color w:val="auto"/>
          <w:sz w:val="20"/>
          <w:szCs w:val="20"/>
        </w:rPr>
        <w:t>późn</w:t>
      </w:r>
      <w:proofErr w:type="spellEnd"/>
      <w:r w:rsidRPr="000233EA">
        <w:rPr>
          <w:color w:val="auto"/>
          <w:sz w:val="20"/>
          <w:szCs w:val="20"/>
        </w:rPr>
        <w:t xml:space="preserve">. </w:t>
      </w:r>
      <w:proofErr w:type="gramStart"/>
      <w:r w:rsidRPr="000233EA">
        <w:rPr>
          <w:color w:val="auto"/>
          <w:sz w:val="20"/>
          <w:szCs w:val="20"/>
        </w:rPr>
        <w:t>zm</w:t>
      </w:r>
      <w:proofErr w:type="gramEnd"/>
      <w:r w:rsidRPr="000233EA">
        <w:rPr>
          <w:color w:val="auto"/>
          <w:sz w:val="20"/>
          <w:szCs w:val="20"/>
        </w:rPr>
        <w:t xml:space="preserve">.) i ustawą z dnia 29 lipca 2005 r. o obrocie instrumentami finansowymi (Dz. U. </w:t>
      </w:r>
      <w:proofErr w:type="gramStart"/>
      <w:r w:rsidRPr="000233EA">
        <w:rPr>
          <w:color w:val="auto"/>
          <w:sz w:val="20"/>
          <w:szCs w:val="20"/>
        </w:rPr>
        <w:t>z</w:t>
      </w:r>
      <w:proofErr w:type="gramEnd"/>
      <w:r w:rsidRPr="000233EA">
        <w:rPr>
          <w:color w:val="auto"/>
          <w:sz w:val="20"/>
          <w:szCs w:val="20"/>
        </w:rPr>
        <w:t xml:space="preserve"> 2022 r., poz. 1500, z </w:t>
      </w:r>
      <w:proofErr w:type="spellStart"/>
      <w:r w:rsidRPr="000233EA">
        <w:rPr>
          <w:color w:val="auto"/>
          <w:sz w:val="20"/>
          <w:szCs w:val="20"/>
        </w:rPr>
        <w:t>późn</w:t>
      </w:r>
      <w:proofErr w:type="spellEnd"/>
      <w:r w:rsidRPr="000233EA">
        <w:rPr>
          <w:color w:val="auto"/>
          <w:sz w:val="20"/>
          <w:szCs w:val="20"/>
        </w:rPr>
        <w:t xml:space="preserve">. </w:t>
      </w:r>
      <w:proofErr w:type="gramStart"/>
      <w:r w:rsidRPr="000233EA">
        <w:rPr>
          <w:color w:val="auto"/>
          <w:sz w:val="20"/>
          <w:szCs w:val="20"/>
        </w:rPr>
        <w:t>zm</w:t>
      </w:r>
      <w:proofErr w:type="gramEnd"/>
      <w:r w:rsidRPr="000233EA">
        <w:rPr>
          <w:color w:val="auto"/>
          <w:sz w:val="20"/>
          <w:szCs w:val="20"/>
        </w:rPr>
        <w:t>.).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4.</w:t>
      </w:r>
      <w:r w:rsidRPr="000233EA">
        <w:rPr>
          <w:color w:val="auto"/>
          <w:sz w:val="20"/>
          <w:szCs w:val="20"/>
        </w:rPr>
        <w:tab/>
        <w:t>Dane osobowe Pani/Pana będą przechowywane przez okres niezbędny do realizacji celu, o którym mowa w pkt 3, z zastrzeżeniem przepisów archiwizacyjnych określających okres przechowywania dokumentacji w Urzędzie Komisji Nadzoru Finansowego.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5.</w:t>
      </w:r>
      <w:r w:rsidRPr="000233EA">
        <w:rPr>
          <w:color w:val="auto"/>
          <w:sz w:val="20"/>
          <w:szCs w:val="20"/>
        </w:rPr>
        <w:tab/>
        <w:t>Dane osobowe Pani/Pana nie będą przekazywane innym podmiotom, w tym odbiorcom w państwach trzecich lub organizacjom międzynarodowym, z wyjątkiem organów publicznych, dla których podstawę prawną udostępnienia stanowi przepis prawa.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6.</w:t>
      </w:r>
      <w:r w:rsidRPr="000233EA">
        <w:rPr>
          <w:color w:val="auto"/>
          <w:sz w:val="20"/>
          <w:szCs w:val="20"/>
        </w:rPr>
        <w:tab/>
        <w:t>Dane osobowe Pani/Pana nie będą wykorzystywane do podejmowania zautomatyzowanych decyzji w indywidualnych przypadkach, w tym do profilowania.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7.</w:t>
      </w:r>
      <w:r w:rsidRPr="000233EA">
        <w:rPr>
          <w:color w:val="auto"/>
          <w:sz w:val="20"/>
          <w:szCs w:val="20"/>
        </w:rPr>
        <w:tab/>
        <w:t>Pani/Panu przysługuje prawo żądania dostępu do Pani/Pana danych osobowych, sprostowania, usunięcia, ograniczenia przetwarzania, a także prawo wniesienia sprzeciwu wobec przetwarzania Pani/Pana danych osobowych.</w:t>
      </w:r>
    </w:p>
    <w:p w:rsidR="000233EA" w:rsidRPr="000233EA" w:rsidRDefault="000233EA" w:rsidP="000233EA">
      <w:pPr>
        <w:tabs>
          <w:tab w:val="left" w:pos="284"/>
        </w:tabs>
        <w:spacing w:after="0" w:line="276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>8.</w:t>
      </w:r>
      <w:r w:rsidRPr="000233EA">
        <w:rPr>
          <w:color w:val="auto"/>
          <w:sz w:val="20"/>
          <w:szCs w:val="20"/>
        </w:rPr>
        <w:tab/>
        <w:t xml:space="preserve">W przypadku gdy uzna Pani/Pan, że przetwarzanie danych osobowych narusza przepisy prawa, przysługuje Pani/Panu prawo do wniesienia skargi do Prezesa Urzędu Ochrony Danych Osobowych. </w:t>
      </w:r>
    </w:p>
    <w:p w:rsidR="000233EA" w:rsidRPr="000233EA" w:rsidRDefault="000233EA" w:rsidP="000233EA">
      <w:pPr>
        <w:tabs>
          <w:tab w:val="left" w:pos="426"/>
        </w:tabs>
        <w:spacing w:after="0" w:line="240" w:lineRule="auto"/>
        <w:ind w:left="0" w:right="0" w:firstLine="284"/>
        <w:jc w:val="both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 xml:space="preserve">9. Podanie danych osobowych jest dobrowolne, ale niezbędne dla realizacji celu, o którym mowa w pkt 3.  </w:t>
      </w:r>
    </w:p>
    <w:p w:rsidR="000233EA" w:rsidRPr="000233EA" w:rsidRDefault="000233EA" w:rsidP="000233EA">
      <w:pPr>
        <w:spacing w:after="0" w:line="240" w:lineRule="auto"/>
        <w:ind w:left="0" w:right="0" w:firstLine="0"/>
        <w:jc w:val="both"/>
        <w:rPr>
          <w:color w:val="auto"/>
          <w:sz w:val="18"/>
          <w:szCs w:val="20"/>
        </w:rPr>
      </w:pPr>
    </w:p>
    <w:p w:rsidR="000233EA" w:rsidRPr="000233EA" w:rsidRDefault="000233EA" w:rsidP="000233EA">
      <w:pPr>
        <w:spacing w:after="0" w:line="240" w:lineRule="auto"/>
        <w:ind w:left="0" w:right="0" w:firstLine="0"/>
        <w:jc w:val="both"/>
        <w:rPr>
          <w:color w:val="auto"/>
          <w:sz w:val="18"/>
          <w:szCs w:val="20"/>
        </w:rPr>
      </w:pPr>
    </w:p>
    <w:p w:rsidR="000233EA" w:rsidRPr="000233EA" w:rsidRDefault="000233EA" w:rsidP="000233EA">
      <w:pPr>
        <w:spacing w:after="0" w:line="240" w:lineRule="auto"/>
        <w:ind w:left="0" w:right="0" w:firstLine="0"/>
        <w:jc w:val="both"/>
        <w:rPr>
          <w:color w:val="auto"/>
          <w:sz w:val="18"/>
          <w:szCs w:val="20"/>
        </w:rPr>
      </w:pPr>
    </w:p>
    <w:p w:rsidR="000233EA" w:rsidRPr="000233EA" w:rsidRDefault="000233EA" w:rsidP="000233EA">
      <w:pPr>
        <w:tabs>
          <w:tab w:val="left" w:pos="284"/>
        </w:tabs>
        <w:spacing w:after="0" w:line="240" w:lineRule="auto"/>
        <w:ind w:left="0" w:right="0" w:firstLine="0"/>
        <w:rPr>
          <w:color w:val="auto"/>
          <w:szCs w:val="20"/>
        </w:rPr>
      </w:pPr>
    </w:p>
    <w:p w:rsidR="000233EA" w:rsidRPr="000233EA" w:rsidRDefault="000233EA" w:rsidP="000233EA">
      <w:pPr>
        <w:tabs>
          <w:tab w:val="left" w:pos="284"/>
        </w:tabs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  <w:t>Prawdziwość informacji podanych w części I oraz</w:t>
      </w:r>
    </w:p>
    <w:p w:rsidR="000233EA" w:rsidRPr="000233EA" w:rsidRDefault="000233EA" w:rsidP="000233EA">
      <w:pPr>
        <w:tabs>
          <w:tab w:val="left" w:pos="284"/>
        </w:tabs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proofErr w:type="gramStart"/>
      <w:r w:rsidRPr="000233EA">
        <w:rPr>
          <w:color w:val="auto"/>
          <w:sz w:val="20"/>
          <w:szCs w:val="20"/>
        </w:rPr>
        <w:t>zapoznanie</w:t>
      </w:r>
      <w:proofErr w:type="gramEnd"/>
      <w:r w:rsidRPr="000233EA">
        <w:rPr>
          <w:color w:val="auto"/>
          <w:sz w:val="20"/>
          <w:szCs w:val="20"/>
        </w:rPr>
        <w:t xml:space="preserve"> się z treścią części II potwierdzam</w:t>
      </w:r>
    </w:p>
    <w:p w:rsidR="000233EA" w:rsidRPr="000233EA" w:rsidRDefault="000233EA" w:rsidP="000233EA">
      <w:pPr>
        <w:tabs>
          <w:tab w:val="left" w:pos="284"/>
        </w:tabs>
        <w:spacing w:after="0" w:line="360" w:lineRule="atLeast"/>
        <w:ind w:left="0" w:right="0" w:firstLine="0"/>
        <w:rPr>
          <w:color w:val="auto"/>
          <w:sz w:val="20"/>
          <w:szCs w:val="20"/>
        </w:rPr>
      </w:pPr>
    </w:p>
    <w:p w:rsidR="000233EA" w:rsidRPr="000233EA" w:rsidRDefault="000233EA" w:rsidP="000233EA">
      <w:pPr>
        <w:spacing w:after="0" w:line="240" w:lineRule="atLeast"/>
        <w:ind w:left="0" w:right="0" w:firstLine="0"/>
        <w:jc w:val="both"/>
        <w:rPr>
          <w:color w:val="auto"/>
          <w:sz w:val="18"/>
          <w:szCs w:val="20"/>
        </w:rPr>
      </w:pPr>
    </w:p>
    <w:p w:rsidR="000233EA" w:rsidRPr="000233EA" w:rsidRDefault="000233EA" w:rsidP="000233EA">
      <w:pPr>
        <w:tabs>
          <w:tab w:val="left" w:pos="284"/>
        </w:tabs>
        <w:spacing w:after="0" w:line="360" w:lineRule="atLeast"/>
        <w:ind w:left="0" w:right="0" w:firstLine="0"/>
        <w:rPr>
          <w:color w:val="auto"/>
          <w:sz w:val="20"/>
          <w:szCs w:val="20"/>
        </w:rPr>
      </w:pPr>
    </w:p>
    <w:p w:rsidR="000233EA" w:rsidRPr="000233EA" w:rsidRDefault="000233EA" w:rsidP="000233EA">
      <w:pPr>
        <w:tabs>
          <w:tab w:val="left" w:pos="284"/>
        </w:tabs>
        <w:spacing w:after="0" w:line="360" w:lineRule="atLeast"/>
        <w:ind w:left="0" w:right="0" w:firstLine="0"/>
        <w:rPr>
          <w:color w:val="auto"/>
          <w:sz w:val="20"/>
          <w:szCs w:val="20"/>
        </w:rPr>
      </w:pPr>
      <w:r w:rsidRPr="000233EA">
        <w:rPr>
          <w:color w:val="auto"/>
          <w:sz w:val="20"/>
          <w:szCs w:val="20"/>
        </w:rPr>
        <w:t xml:space="preserve">       .................................................</w:t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</w:r>
      <w:r w:rsidRPr="000233EA">
        <w:rPr>
          <w:color w:val="auto"/>
          <w:sz w:val="20"/>
          <w:szCs w:val="20"/>
        </w:rPr>
        <w:tab/>
        <w:t xml:space="preserve">                ................................................................................</w:t>
      </w:r>
    </w:p>
    <w:p w:rsidR="000233EA" w:rsidRPr="000233EA" w:rsidRDefault="000233EA" w:rsidP="000233EA">
      <w:pPr>
        <w:tabs>
          <w:tab w:val="left" w:pos="284"/>
        </w:tabs>
        <w:spacing w:after="0" w:line="240" w:lineRule="atLeast"/>
        <w:ind w:left="0" w:right="0" w:firstLine="0"/>
        <w:rPr>
          <w:color w:val="auto"/>
          <w:sz w:val="16"/>
          <w:szCs w:val="20"/>
        </w:rPr>
      </w:pPr>
      <w:r w:rsidRPr="000233EA">
        <w:rPr>
          <w:color w:val="auto"/>
          <w:sz w:val="16"/>
          <w:szCs w:val="20"/>
        </w:rPr>
        <w:t xml:space="preserve">                  data</w:t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r w:rsidRPr="000233EA">
        <w:rPr>
          <w:color w:val="auto"/>
          <w:sz w:val="16"/>
          <w:szCs w:val="20"/>
        </w:rPr>
        <w:tab/>
      </w:r>
      <w:proofErr w:type="gramStart"/>
      <w:r w:rsidRPr="000233EA">
        <w:rPr>
          <w:color w:val="auto"/>
          <w:sz w:val="16"/>
          <w:szCs w:val="20"/>
        </w:rPr>
        <w:t>podpis  kandydata</w:t>
      </w:r>
      <w:proofErr w:type="gramEnd"/>
    </w:p>
    <w:p w:rsidR="000233EA" w:rsidRPr="000233EA" w:rsidRDefault="000233EA" w:rsidP="000233EA">
      <w:pPr>
        <w:tabs>
          <w:tab w:val="left" w:pos="284"/>
        </w:tabs>
        <w:spacing w:after="0" w:line="240" w:lineRule="atLeast"/>
        <w:ind w:left="0" w:right="0" w:firstLine="0"/>
        <w:jc w:val="both"/>
        <w:rPr>
          <w:color w:val="auto"/>
          <w:sz w:val="20"/>
          <w:szCs w:val="20"/>
        </w:rPr>
      </w:pPr>
    </w:p>
    <w:p w:rsidR="00135D9D" w:rsidRDefault="005C139E" w:rsidP="00502212">
      <w:pPr>
        <w:spacing w:after="0" w:line="240" w:lineRule="auto"/>
        <w:ind w:left="142" w:right="0" w:firstLine="0"/>
      </w:pPr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rPr>
          <w:sz w:val="20"/>
        </w:rP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rPr>
          <w:sz w:val="20"/>
        </w:rPr>
        <w:t xml:space="preserve"> </w:t>
      </w:r>
    </w:p>
    <w:p w:rsidR="00135D9D" w:rsidRDefault="005C139E">
      <w:pPr>
        <w:spacing w:after="0" w:line="259" w:lineRule="auto"/>
        <w:ind w:left="142" w:right="0" w:firstLine="0"/>
      </w:pPr>
      <w:r>
        <w:rPr>
          <w:sz w:val="20"/>
        </w:rPr>
        <w:t xml:space="preserve"> </w:t>
      </w:r>
    </w:p>
    <w:sectPr w:rsidR="00135D9D">
      <w:headerReference w:type="default" r:id="rId10"/>
      <w:pgSz w:w="11900" w:h="16840"/>
      <w:pgMar w:top="621" w:right="1126" w:bottom="588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49" w:rsidRDefault="00CD5E49" w:rsidP="008679A0">
      <w:pPr>
        <w:spacing w:after="0" w:line="240" w:lineRule="auto"/>
      </w:pPr>
      <w:r>
        <w:separator/>
      </w:r>
    </w:p>
  </w:endnote>
  <w:endnote w:type="continuationSeparator" w:id="0">
    <w:p w:rsidR="00CD5E49" w:rsidRDefault="00CD5E49" w:rsidP="0086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49" w:rsidRDefault="00CD5E49" w:rsidP="008679A0">
      <w:pPr>
        <w:spacing w:after="0" w:line="240" w:lineRule="auto"/>
      </w:pPr>
      <w:r>
        <w:separator/>
      </w:r>
    </w:p>
  </w:footnote>
  <w:footnote w:type="continuationSeparator" w:id="0">
    <w:p w:rsidR="00CD5E49" w:rsidRDefault="00CD5E49" w:rsidP="0086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0" w:rsidRDefault="008679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0D6787BA">
          <wp:simplePos x="0" y="0"/>
          <wp:positionH relativeFrom="page">
            <wp:posOffset>-30480</wp:posOffset>
          </wp:positionH>
          <wp:positionV relativeFrom="page">
            <wp:posOffset>0</wp:posOffset>
          </wp:positionV>
          <wp:extent cx="7591425" cy="13430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A62"/>
    <w:multiLevelType w:val="hybridMultilevel"/>
    <w:tmpl w:val="2234965C"/>
    <w:lvl w:ilvl="0" w:tplc="AAA40912">
      <w:start w:val="9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E2CD2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0EB1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EB00E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43838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093BC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C08A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EB2B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45D8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832FDB"/>
    <w:multiLevelType w:val="hybridMultilevel"/>
    <w:tmpl w:val="4FF61572"/>
    <w:lvl w:ilvl="0" w:tplc="75A80B5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45657A17"/>
    <w:multiLevelType w:val="hybridMultilevel"/>
    <w:tmpl w:val="C9EE6DAE"/>
    <w:lvl w:ilvl="0" w:tplc="75A80B5C">
      <w:start w:val="1"/>
      <w:numFmt w:val="lowerLetter"/>
      <w:lvlText w:val="%1)"/>
      <w:lvlJc w:val="left"/>
      <w:pPr>
        <w:ind w:left="7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4BD57516"/>
    <w:multiLevelType w:val="hybridMultilevel"/>
    <w:tmpl w:val="D0560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C663B"/>
    <w:multiLevelType w:val="hybridMultilevel"/>
    <w:tmpl w:val="6AA6DF78"/>
    <w:lvl w:ilvl="0" w:tplc="892004E0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80B5C">
      <w:start w:val="1"/>
      <w:numFmt w:val="lowerLetter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6A80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EE6A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EACD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C3E5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5DF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4B47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E0B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FF360B"/>
    <w:multiLevelType w:val="hybridMultilevel"/>
    <w:tmpl w:val="FC86461A"/>
    <w:lvl w:ilvl="0" w:tplc="BDB68D5E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AEF2C">
      <w:start w:val="1"/>
      <w:numFmt w:val="lowerLetter"/>
      <w:lvlText w:val="%2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2C1F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8D7C8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E1F50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08EC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24DF4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0397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4D9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9D"/>
    <w:rsid w:val="000233EA"/>
    <w:rsid w:val="000A3967"/>
    <w:rsid w:val="00135D9D"/>
    <w:rsid w:val="001544A9"/>
    <w:rsid w:val="001D17E6"/>
    <w:rsid w:val="002E0117"/>
    <w:rsid w:val="003803D0"/>
    <w:rsid w:val="004461C9"/>
    <w:rsid w:val="004F245C"/>
    <w:rsid w:val="00502212"/>
    <w:rsid w:val="00565EDF"/>
    <w:rsid w:val="005C139E"/>
    <w:rsid w:val="008679A0"/>
    <w:rsid w:val="008D1E26"/>
    <w:rsid w:val="00AA75E9"/>
    <w:rsid w:val="00C07CC7"/>
    <w:rsid w:val="00CD5E49"/>
    <w:rsid w:val="00F52763"/>
    <w:rsid w:val="00F6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6199"/>
  <w15:docId w15:val="{2D5D8D7E-F28C-4D39-8FC7-8874824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199" w:right="99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A0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9A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2E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538D842B46A4D8D6CA35D67962A54" ma:contentTypeVersion="0" ma:contentTypeDescription="Utwórz nowy dokument." ma:contentTypeScope="" ma:versionID="f9849f4741b8803cf3bdab7b4b217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5264A-EB86-410C-A624-44F725C4B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0AC60-8E26-46AE-A9E1-443E5487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39CC8-57F6-48AC-A879-9ABF3D6BC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~6411501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~6411501</dc:title>
  <dc:subject/>
  <cp:keywords/>
  <cp:revision>3</cp:revision>
  <dcterms:created xsi:type="dcterms:W3CDTF">2022-08-29T07:48:00Z</dcterms:created>
  <dcterms:modified xsi:type="dcterms:W3CDTF">2022-08-29T13:35:00Z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0x010100C83538D842B46A4D8D6CA35D67962A54</vt:lpwstr>
  </property>
</Properties>
</file>